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CE" w:rsidRPr="002A3ACE" w:rsidRDefault="002A3ACE" w:rsidP="002A3ACE">
      <w:pPr>
        <w:pStyle w:val="a3"/>
        <w:spacing w:before="0" w:beforeAutospacing="0" w:after="0" w:afterAutospacing="0" w:line="270" w:lineRule="atLeast"/>
        <w:jc w:val="center"/>
        <w:rPr>
          <w:rStyle w:val="apple-converted-space"/>
          <w:b/>
          <w:bCs/>
          <w:sz w:val="28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4352C" wp14:editId="4D989646">
                <wp:simplePos x="0" y="0"/>
                <wp:positionH relativeFrom="column">
                  <wp:posOffset>-3810</wp:posOffset>
                </wp:positionH>
                <wp:positionV relativeFrom="paragraph">
                  <wp:posOffset>2540</wp:posOffset>
                </wp:positionV>
                <wp:extent cx="6294120" cy="18288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A3ACE" w:rsidRDefault="002A3ACE" w:rsidP="002A3ACE">
                            <w:pPr>
                              <w:pStyle w:val="a3"/>
                              <w:spacing w:after="0" w:line="270" w:lineRule="atLeast"/>
                              <w:jc w:val="center"/>
                              <w:rPr>
                                <w:rStyle w:val="a4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A3ACE">
                              <w:rPr>
                                <w:rStyle w:val="a4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ПАМЯТКА </w:t>
                            </w:r>
                          </w:p>
                          <w:p w:rsidR="002A3ACE" w:rsidRPr="002A3ACE" w:rsidRDefault="002A3ACE" w:rsidP="002A3ACE">
                            <w:pPr>
                              <w:pStyle w:val="a3"/>
                              <w:spacing w:after="0" w:line="270" w:lineRule="atLeast"/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A3ACE">
                              <w:rPr>
                                <w:rStyle w:val="a4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.3pt;margin-top:.2pt;width:495.6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" filled="f" stroked="f">
                <v:fill o:detectmouseclick="t"/>
                <v:textbox style="mso-fit-shape-to-text:t">
                  <w:txbxContent>
                    <w:p w:rsidR="002A3ACE" w:rsidRDefault="002A3ACE" w:rsidP="002A3ACE">
                      <w:pPr>
                        <w:pStyle w:val="a3"/>
                        <w:spacing w:after="0" w:line="270" w:lineRule="atLeast"/>
                        <w:jc w:val="center"/>
                        <w:rPr>
                          <w:rStyle w:val="a4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A3ACE">
                        <w:rPr>
                          <w:rStyle w:val="a4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ПАМЯТКА </w:t>
                      </w:r>
                    </w:p>
                    <w:p w:rsidR="002A3ACE" w:rsidRPr="002A3ACE" w:rsidRDefault="002A3ACE" w:rsidP="002A3ACE">
                      <w:pPr>
                        <w:pStyle w:val="a3"/>
                        <w:spacing w:after="0" w:line="270" w:lineRule="atLeast"/>
                        <w:jc w:val="center"/>
                        <w:rPr>
                          <w:b/>
                          <w:bCs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A3ACE">
                        <w:rPr>
                          <w:rStyle w:val="a4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ДЛЯ РОДИТЕЛЕЙ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74A2" w:rsidRPr="002A3ACE">
        <w:rPr>
          <w:rStyle w:val="a4"/>
          <w:sz w:val="28"/>
          <w:szCs w:val="27"/>
        </w:rPr>
        <w:t>Уважаемые родители!</w:t>
      </w:r>
      <w:bookmarkStart w:id="0" w:name="_GoBack"/>
      <w:bookmarkEnd w:id="0"/>
    </w:p>
    <w:p w:rsidR="002A3ACE" w:rsidRPr="002A3ACE" w:rsidRDefault="002A3ACE" w:rsidP="002A3ACE">
      <w:pPr>
        <w:pStyle w:val="a3"/>
        <w:spacing w:before="0" w:beforeAutospacing="0" w:after="0" w:afterAutospacing="0" w:line="270" w:lineRule="atLeast"/>
        <w:rPr>
          <w:rStyle w:val="apple-converted-space"/>
          <w:sz w:val="28"/>
          <w:szCs w:val="27"/>
        </w:rPr>
      </w:pP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>Начните новый день с зарядки! Выполняйте с ребенком под веселую, ритмичную музыку различные физические упражнения. Музыка создаст необходимый энергичный фон для ребенка, поможет почувствовать ритм.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>Включайте спокойную, плавную музыку, без слов во время выполнения ребенком рисования, лепки и еще когда ребенок учится писать. Психологи установили, что когда в первом классе учителя включали классическую музыку, в то время, когда дети учились писать, они лучше сосредоточивались на выполнении заданий.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rStyle w:val="a4"/>
          <w:sz w:val="28"/>
          <w:szCs w:val="27"/>
        </w:rPr>
        <w:t>Включайте музыку и чаще танцуйте с ребенком!</w:t>
      </w:r>
      <w:r w:rsidRPr="002A3ACE">
        <w:rPr>
          <w:b/>
          <w:bCs/>
          <w:noProof/>
          <w:sz w:val="28"/>
          <w:szCs w:val="27"/>
        </w:rPr>
        <w:drawing>
          <wp:inline distT="0" distB="0" distL="0" distR="0" wp14:anchorId="054487A8" wp14:editId="3114F9E5">
            <wp:extent cx="191135" cy="191135"/>
            <wp:effectExtent l="0" t="0" r="0" b="0"/>
            <wp:docPr id="1" name="Рисунок 1" descr="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>Это замечательно для воспитания ребенка. Ребенок научится танцевать, хорошо двигаться под музыку, чувствовать ритм каждой мелодии, кроме того, ребенок посредством танца общается с родителями без слов, что важно для наилучшего взаимопонимания.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>Можно пригласить к ребенку профессионального преподавателя музыки и проверить, есть ли у ребенка музыкальный слух, способности к обучению игре на музыкальном инструменте. Если есть, и, еще, что очень важно, желание играть, тогда можно учить ребенка музыке с преподавателем. Если у ребенка нет никакой заинтересованности к игре на музыкальном инструменте, то не настаивайте, потому что, в противном случае, это может вызвать обратную реакцию и ребенок будет всю оставшуюся жизнь вспоминать о том, как его заставляли играть на пианино, ругали и может относиться к музыке с отвращением.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rStyle w:val="a4"/>
          <w:sz w:val="28"/>
          <w:szCs w:val="27"/>
        </w:rPr>
        <w:t>Музыкальные способности - добровольное желание ребенка играть!</w:t>
      </w:r>
      <w:r w:rsidRPr="002A3ACE">
        <w:rPr>
          <w:rStyle w:val="apple-converted-space"/>
          <w:b/>
          <w:bCs/>
          <w:sz w:val="28"/>
          <w:szCs w:val="27"/>
        </w:rPr>
        <w:t> </w:t>
      </w:r>
      <w:r w:rsidRPr="002A3ACE">
        <w:rPr>
          <w:b/>
          <w:bCs/>
          <w:noProof/>
          <w:sz w:val="28"/>
          <w:szCs w:val="27"/>
        </w:rPr>
        <w:drawing>
          <wp:inline distT="0" distB="0" distL="0" distR="0" wp14:anchorId="2EB27ED7" wp14:editId="10B8B914">
            <wp:extent cx="191135" cy="191135"/>
            <wp:effectExtent l="0" t="0" r="0" b="0"/>
            <wp:docPr id="2" name="Рисунок 2" descr="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ile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 xml:space="preserve">Не обязательно учить играть ребенка только на пианино, можно попробовать нежную флейту, романтичную гитару, энергичные барабаны, скрипку и т.д. Попробовать </w:t>
      </w:r>
      <w:proofErr w:type="gramStart"/>
      <w:r w:rsidRPr="002A3ACE">
        <w:rPr>
          <w:sz w:val="28"/>
          <w:szCs w:val="27"/>
        </w:rPr>
        <w:t>разное</w:t>
      </w:r>
      <w:proofErr w:type="gramEnd"/>
      <w:r w:rsidRPr="002A3ACE">
        <w:rPr>
          <w:sz w:val="28"/>
          <w:szCs w:val="27"/>
        </w:rPr>
        <w:t>, чтобы почувствовать, какой музыкальный инструмент ребенку больше по душе.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rStyle w:val="a4"/>
          <w:sz w:val="28"/>
          <w:szCs w:val="27"/>
        </w:rPr>
        <w:t>Пойте ребенку колыбельные песенки</w:t>
      </w:r>
      <w:r w:rsidRPr="002A3ACE">
        <w:rPr>
          <w:sz w:val="28"/>
          <w:szCs w:val="27"/>
        </w:rPr>
        <w:t>, пойте их сами перед сном, а также ставьте ему их послушать в профессиональном исполнении. Пойте с ребенком различные песенки, легкие для запоминания, песенку «Крокодила Гены», «Винни Пуха», другие песенки из мультфильмов. Если у вас дома есть система караоке, замечательно, тогда под музыку няня или родители могут петь самые разнообразные песенки. Если нет, то можно петь под аудиодиск.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rStyle w:val="a4"/>
          <w:sz w:val="28"/>
          <w:szCs w:val="27"/>
        </w:rPr>
        <w:t>Играйте с ребенком в музыкальные игры</w:t>
      </w:r>
      <w:r w:rsidRPr="002A3ACE">
        <w:rPr>
          <w:b/>
          <w:bCs/>
          <w:noProof/>
          <w:sz w:val="28"/>
          <w:szCs w:val="27"/>
        </w:rPr>
        <w:drawing>
          <wp:inline distT="0" distB="0" distL="0" distR="0" wp14:anchorId="01C061FA" wp14:editId="4C7B5490">
            <wp:extent cx="191135" cy="191135"/>
            <wp:effectExtent l="0" t="0" r="0" b="0"/>
            <wp:docPr id="3" name="Рисунок 3" descr="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mile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3ACE">
        <w:rPr>
          <w:sz w:val="28"/>
          <w:szCs w:val="27"/>
        </w:rPr>
        <w:t xml:space="preserve">, например, кружитесь с маленьким ребенком в ритме вальса.  Играйте под музыку в «Ладушки- ладушки – </w:t>
      </w:r>
      <w:r w:rsidRPr="002A3ACE">
        <w:rPr>
          <w:sz w:val="28"/>
          <w:szCs w:val="27"/>
        </w:rPr>
        <w:lastRenderedPageBreak/>
        <w:t>где были – у бабушки» или под энергичную музыку играйте в игру «испекли мы каравай – вот такой ширины – вот такой высоты».  «Мы едем-едем-едем в далекие края». «Море волнуется раз – море волнуется два – фигура замри» и т.д. Можно включать определенные мелодии для поддержания режима дня, например, колыбельные – сигнал для ребенка, что пора идти спать, веселая песенка Винни Пуха – пора собираться на прогулку, песенка «Антошка – готовь к обеду ложку» – пора есть, другая мелодия – время игр и т.п. Это особенно важно для маленького ребенка, который не умеет говорить. Если ребенок часто болеет простудными заболеваниями, кашляет или у него астма, то ребенку обязательно надо чаще петь. Это помогает детям справиться с проблемами дыхания, держать определенный ритм. Музыка помогает, если у ребенка речевые дефекты. В таком случае, ребенку лучше всего чаще петь, это может помочь справиться с заиканием, с речевыми проблемами.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>Если ребенок  </w:t>
      </w:r>
      <w:proofErr w:type="spellStart"/>
      <w:r w:rsidRPr="002A3ACE">
        <w:rPr>
          <w:sz w:val="28"/>
          <w:szCs w:val="27"/>
        </w:rPr>
        <w:t>гиперактивный</w:t>
      </w:r>
      <w:proofErr w:type="spellEnd"/>
      <w:r w:rsidRPr="002A3ACE">
        <w:rPr>
          <w:sz w:val="28"/>
          <w:szCs w:val="27"/>
        </w:rPr>
        <w:t xml:space="preserve"> – ему надо  чаще ставить слушать спокойную музыку.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 xml:space="preserve">Если у ребенка что-то болит, то можно дать ему послушать красивую мелодию без слов, </w:t>
      </w:r>
      <w:proofErr w:type="gramStart"/>
      <w:r w:rsidRPr="002A3ACE">
        <w:rPr>
          <w:sz w:val="28"/>
          <w:szCs w:val="27"/>
        </w:rPr>
        <w:t>и</w:t>
      </w:r>
      <w:proofErr w:type="gramEnd"/>
      <w:r w:rsidRPr="002A3ACE">
        <w:rPr>
          <w:sz w:val="28"/>
          <w:szCs w:val="27"/>
        </w:rPr>
        <w:t xml:space="preserve"> поглаживая больное местечко, приговаривать «у сыночка (у дочки) не боли, боль – скорее уходи». Этот старинный способ заговаривания боли отвлекает, успокаивает ребенка, дает «обезболивающий эффект», а дети постарше уже сами будут так «заговаривать боль».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>Покупайте ребенку музыкальные игрушки, самому маленькому – мелодичные погремушки, затем музыкальных кукол-неваляшек, музыкальных пупсиков, детям постарше – музыкальные игрушки</w:t>
      </w:r>
      <w:proofErr w:type="gramStart"/>
      <w:r w:rsidRPr="002A3ACE">
        <w:rPr>
          <w:sz w:val="28"/>
          <w:szCs w:val="27"/>
        </w:rPr>
        <w:t xml:space="preserve"> .</w:t>
      </w:r>
      <w:proofErr w:type="gramEnd"/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>Чаще слушайте с детьми различную красивую музыку.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>Хорошо, когда родители слушают музыку вместе с детьми, но можно периодически и оставлять ребенка наедине с музыкой.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>Рассказывайте ребенку о различных композиторах, об их интересных судьбах, а затем поставьте ребенку послушать музыку этого композитора.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>Рассказывайте о разных музыкальных инструментах, обязательно сопроводив свой рассказ музыкальными комментариями.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 xml:space="preserve">Учите ребенка чувствовать музыку, подскажите ему, что музыка отражает настроение, пусть он сам подберет ту музыку, которая соответствует его разным ощущениям и разному настроению. Это поможет ребенку научиться быстро и правильно разбираться в своих чувствах и правильно слышать музыку своей души. Музыка может помочь справиться с горем, с бедой ребенка. Психотерапевт Вайолет Окленд ер рассказывает историю о том, как </w:t>
      </w:r>
      <w:proofErr w:type="gramStart"/>
      <w:r w:rsidRPr="002A3ACE">
        <w:rPr>
          <w:sz w:val="28"/>
          <w:szCs w:val="27"/>
        </w:rPr>
        <w:t>песня про</w:t>
      </w:r>
      <w:proofErr w:type="gramEnd"/>
      <w:r w:rsidRPr="002A3ACE">
        <w:rPr>
          <w:sz w:val="28"/>
          <w:szCs w:val="27"/>
        </w:rPr>
        <w:t xml:space="preserve"> умирающего гуся помогла маленькой девочке смириться с гибелью любимого кота. Веселые, энергичные мелодии помогают детям справиться с чувством страха.</w:t>
      </w:r>
    </w:p>
    <w:p w:rsidR="00B274A2" w:rsidRPr="002A3ACE" w:rsidRDefault="00B274A2" w:rsidP="002A3ACE">
      <w:pPr>
        <w:pStyle w:val="a3"/>
        <w:spacing w:before="0" w:beforeAutospacing="0" w:after="0" w:afterAutospacing="0" w:line="270" w:lineRule="atLeast"/>
        <w:ind w:firstLine="709"/>
        <w:jc w:val="both"/>
        <w:rPr>
          <w:sz w:val="20"/>
          <w:szCs w:val="18"/>
        </w:rPr>
      </w:pPr>
      <w:r w:rsidRPr="002A3ACE">
        <w:rPr>
          <w:sz w:val="28"/>
          <w:szCs w:val="27"/>
        </w:rPr>
        <w:t>Ходите с ребенком на различные музыкальные спектакли. Можно пойти с ребенком на балет «Щелкунчик», «Спящая красавица», «Золушка», ребенку может быть трудно, высидеть его полностью – но тогда можно посмотреть хотя бы часть. Можно ходить на мюзиклы, детские музыкальные спектакли, где много танцуют и поют, в театр оперетты.</w:t>
      </w:r>
    </w:p>
    <w:p w:rsidR="001B0D6B" w:rsidRPr="002A3ACE" w:rsidRDefault="001B0D6B" w:rsidP="002A3ACE">
      <w:pPr>
        <w:ind w:firstLine="709"/>
        <w:jc w:val="both"/>
        <w:rPr>
          <w:rFonts w:ascii="Times New Roman" w:hAnsi="Times New Roman" w:cs="Times New Roman"/>
          <w:sz w:val="24"/>
        </w:rPr>
      </w:pPr>
    </w:p>
    <w:sectPr w:rsidR="001B0D6B" w:rsidRPr="002A3ACE" w:rsidSect="002A3A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B9"/>
    <w:rsid w:val="001B0D6B"/>
    <w:rsid w:val="002A3ACE"/>
    <w:rsid w:val="002F52B9"/>
    <w:rsid w:val="00B2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4A2"/>
    <w:rPr>
      <w:b/>
      <w:bCs/>
    </w:rPr>
  </w:style>
  <w:style w:type="character" w:customStyle="1" w:styleId="apple-converted-space">
    <w:name w:val="apple-converted-space"/>
    <w:basedOn w:val="a0"/>
    <w:rsid w:val="00B274A2"/>
  </w:style>
  <w:style w:type="paragraph" w:styleId="a5">
    <w:name w:val="Balloon Text"/>
    <w:basedOn w:val="a"/>
    <w:link w:val="a6"/>
    <w:uiPriority w:val="99"/>
    <w:semiHidden/>
    <w:unhideWhenUsed/>
    <w:rsid w:val="00B2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4A2"/>
    <w:rPr>
      <w:b/>
      <w:bCs/>
    </w:rPr>
  </w:style>
  <w:style w:type="character" w:customStyle="1" w:styleId="apple-converted-space">
    <w:name w:val="apple-converted-space"/>
    <w:basedOn w:val="a0"/>
    <w:rsid w:val="00B274A2"/>
  </w:style>
  <w:style w:type="paragraph" w:styleId="a5">
    <w:name w:val="Balloon Text"/>
    <w:basedOn w:val="a"/>
    <w:link w:val="a6"/>
    <w:uiPriority w:val="99"/>
    <w:semiHidden/>
    <w:unhideWhenUsed/>
    <w:rsid w:val="00B2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33</cp:lastModifiedBy>
  <cp:revision>3</cp:revision>
  <dcterms:created xsi:type="dcterms:W3CDTF">2016-03-21T06:09:00Z</dcterms:created>
  <dcterms:modified xsi:type="dcterms:W3CDTF">2016-04-07T12:22:00Z</dcterms:modified>
</cp:coreProperties>
</file>